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E7C16" w:rsidRPr="00CE3601" w:rsidTr="001E7C16">
        <w:tc>
          <w:tcPr>
            <w:tcW w:w="9889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3010"/>
              <w:gridCol w:w="3085"/>
            </w:tblGrid>
            <w:tr w:rsidR="001E7C16" w:rsidRPr="003824B8" w:rsidTr="001E7C16">
              <w:trPr>
                <w:trHeight w:val="1695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Pr="006F5970" w:rsidRDefault="001E7C16" w:rsidP="00383420">
                  <w:pPr>
                    <w:pStyle w:val="Titolo1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C2CCDA4" wp14:editId="3DD9EDE9">
                        <wp:simplePos x="0" y="0"/>
                        <wp:positionH relativeFrom="column">
                          <wp:posOffset>950595</wp:posOffset>
                        </wp:positionH>
                        <wp:positionV relativeFrom="paragraph">
                          <wp:posOffset>292735</wp:posOffset>
                        </wp:positionV>
                        <wp:extent cx="1301115" cy="699770"/>
                        <wp:effectExtent l="0" t="0" r="0" b="508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94" t="23074" r="5455" b="1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15" cy="69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C88DB9C" wp14:editId="595DD2F3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-10795</wp:posOffset>
                        </wp:positionV>
                        <wp:extent cx="647700" cy="1143000"/>
                        <wp:effectExtent l="0" t="0" r="0" b="0"/>
                        <wp:wrapNone/>
                        <wp:docPr id="4" name="Immagine 4" descr="definitivo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finitivo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5970">
                    <w:rPr>
                      <w:rFonts w:ascii="Century Gothic" w:hAnsi="Century Gothic"/>
                      <w:b w:val="0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b w:val="0"/>
                      <w:color w:val="008000"/>
                      <w:sz w:val="16"/>
                      <w:szCs w:val="16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         </w:t>
                  </w:r>
                </w:p>
                <w:p w:rsidR="001E7C16" w:rsidRPr="00234048" w:rsidRDefault="001E7C16" w:rsidP="00383420"/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Ecomuseo Regionale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Lis</w:t>
                  </w:r>
                  <w:proofErr w:type="spellEnd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Aganis</w:t>
                  </w:r>
                  <w:proofErr w:type="spellEnd"/>
                </w:p>
                <w:p w:rsidR="001E7C16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 xml:space="preserve">Via Maestri del lavoro, 1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>33085 Maniago (</w:t>
                  </w:r>
                  <w:proofErr w:type="spellStart"/>
                  <w:r w:rsidRPr="0007450A">
                    <w:rPr>
                      <w:color w:val="008000"/>
                      <w:sz w:val="16"/>
                      <w:szCs w:val="16"/>
                    </w:rPr>
                    <w:t>Pn</w:t>
                  </w:r>
                  <w:proofErr w:type="spellEnd"/>
                  <w:r w:rsidRPr="0007450A">
                    <w:rPr>
                      <w:color w:val="008000"/>
                      <w:sz w:val="16"/>
                      <w:szCs w:val="16"/>
                    </w:rPr>
                    <w:t>)</w:t>
                  </w:r>
                </w:p>
                <w:p w:rsidR="001E7C16" w:rsidRDefault="001E7C16" w:rsidP="0038342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7450A">
                    <w:rPr>
                      <w:b/>
                      <w:color w:val="FF0000"/>
                      <w:sz w:val="16"/>
                      <w:szCs w:val="16"/>
                    </w:rPr>
                    <w:t>Tel. 0427.764425 - Fax 0427 737682</w:t>
                  </w:r>
                  <w:r w:rsidRPr="006F597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Chiara 393 9494762</w:t>
                  </w:r>
                </w:p>
                <w:p w:rsidR="001E7C16" w:rsidRPr="0007450A" w:rsidRDefault="007736B2" w:rsidP="0038342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7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info@ecomuseolisaganis.it</w:t>
                    </w:r>
                  </w:hyperlink>
                </w:p>
                <w:p w:rsidR="001E7C16" w:rsidRPr="0007450A" w:rsidRDefault="007736B2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hyperlink r:id="rId8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www.ecomuseolisaganis.it</w:t>
                    </w:r>
                  </w:hyperlink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Pr="006F5970" w:rsidRDefault="001E7C16" w:rsidP="0038342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7F72A80A" wp14:editId="6CA579D2">
                        <wp:extent cx="1752600" cy="561975"/>
                        <wp:effectExtent l="0" t="0" r="0" b="9525"/>
                        <wp:docPr id="1" name="Immagine 1" descr="Risultati immagini per vallidolomitifriula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vallidolomitifriula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16" w:rsidRDefault="001E7C16" w:rsidP="00383420">
            <w:pPr>
              <w:pStyle w:val="NormaleWeb"/>
              <w:spacing w:before="0" w:beforeAutospacing="0" w:after="0" w:afterAutospacing="0"/>
              <w:jc w:val="both"/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1E0" w:firstRow="1" w:lastRow="1" w:firstColumn="1" w:lastColumn="1" w:noHBand="0" w:noVBand="0"/>
      </w:tblPr>
      <w:tblGrid>
        <w:gridCol w:w="7445"/>
        <w:gridCol w:w="2444"/>
      </w:tblGrid>
      <w:tr w:rsidR="001E7C16" w:rsidRPr="003824B8" w:rsidTr="00383420">
        <w:trPr>
          <w:trHeight w:val="22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7C16" w:rsidRDefault="001E7C16" w:rsidP="00383420">
            <w:pPr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1E7C16" w:rsidRPr="001E7C16" w:rsidRDefault="007736B2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Storie di acque e di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Agane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: la Val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Colvera</w:t>
            </w:r>
            <w:proofErr w:type="spellEnd"/>
          </w:p>
          <w:p w:rsidR="001E7C16" w:rsidRPr="00433510" w:rsidRDefault="001E7C16" w:rsidP="00383420">
            <w:pPr>
              <w:jc w:val="both"/>
              <w:rPr>
                <w:color w:val="008000"/>
                <w:sz w:val="22"/>
                <w:szCs w:val="22"/>
              </w:rPr>
            </w:pPr>
          </w:p>
          <w:p w:rsidR="001E7C16" w:rsidRPr="001E7C16" w:rsidRDefault="001E7C16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 w:rsidRPr="001E7C16">
              <w:rPr>
                <w:b/>
                <w:color w:val="008000"/>
                <w:sz w:val="20"/>
                <w:szCs w:val="20"/>
              </w:rPr>
              <w:t xml:space="preserve">Dal 2 al 5 agosto 2018 </w:t>
            </w:r>
          </w:p>
          <w:p w:rsidR="001E7C16" w:rsidRPr="001E7C16" w:rsidRDefault="001E7C16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 w:rsidRPr="001E7C16">
              <w:rPr>
                <w:b/>
                <w:color w:val="008000"/>
                <w:sz w:val="20"/>
                <w:szCs w:val="20"/>
              </w:rPr>
              <w:t>Ore 1</w:t>
            </w:r>
            <w:r w:rsidR="00430DB3">
              <w:rPr>
                <w:b/>
                <w:color w:val="008000"/>
                <w:sz w:val="20"/>
                <w:szCs w:val="20"/>
              </w:rPr>
              <w:t>7</w:t>
            </w:r>
            <w:r w:rsidRPr="001E7C16">
              <w:rPr>
                <w:b/>
                <w:color w:val="008000"/>
                <w:sz w:val="20"/>
                <w:szCs w:val="20"/>
              </w:rPr>
              <w:t>.00 Ritrovo presso il Museo dell’Arte Fabbrile e delle Coltellerie</w:t>
            </w:r>
          </w:p>
          <w:p w:rsidR="007736B2" w:rsidRDefault="001E7C16" w:rsidP="007736B2">
            <w:pPr>
              <w:jc w:val="both"/>
              <w:rPr>
                <w:rFonts w:ascii="Tw Cen MT" w:hAnsi="Tw Cen MT"/>
                <w:b/>
                <w:color w:val="00B050"/>
                <w:szCs w:val="28"/>
              </w:rPr>
            </w:pPr>
            <w:r w:rsidRPr="001E7C16">
              <w:rPr>
                <w:b/>
                <w:color w:val="008000"/>
                <w:sz w:val="20"/>
                <w:szCs w:val="20"/>
              </w:rPr>
              <w:t xml:space="preserve">Ore </w:t>
            </w:r>
            <w:r w:rsidR="007736B2">
              <w:rPr>
                <w:b/>
                <w:color w:val="008000"/>
                <w:sz w:val="20"/>
                <w:szCs w:val="20"/>
              </w:rPr>
              <w:t xml:space="preserve">17.30 </w:t>
            </w:r>
            <w:r w:rsidR="007736B2" w:rsidRPr="007736B2">
              <w:rPr>
                <w:b/>
                <w:color w:val="008000"/>
                <w:sz w:val="20"/>
                <w:szCs w:val="20"/>
              </w:rPr>
              <w:t xml:space="preserve">Ritrovo dopo la galleria in Val </w:t>
            </w:r>
            <w:proofErr w:type="spellStart"/>
            <w:r w:rsidR="007736B2" w:rsidRPr="007736B2">
              <w:rPr>
                <w:b/>
                <w:color w:val="008000"/>
                <w:sz w:val="20"/>
                <w:szCs w:val="20"/>
              </w:rPr>
              <w:t>Colvera</w:t>
            </w:r>
            <w:proofErr w:type="spellEnd"/>
            <w:r w:rsidR="007736B2">
              <w:rPr>
                <w:rFonts w:ascii="Tw Cen MT" w:hAnsi="Tw Cen MT"/>
                <w:b/>
                <w:color w:val="00B050"/>
                <w:szCs w:val="28"/>
              </w:rPr>
              <w:t xml:space="preserve"> </w:t>
            </w:r>
          </w:p>
          <w:p w:rsidR="007736B2" w:rsidRDefault="007736B2" w:rsidP="00430DB3">
            <w:pPr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1E7C16" w:rsidRPr="003824B8" w:rsidRDefault="001E7C16" w:rsidP="00430DB3">
            <w:pPr>
              <w:jc w:val="both"/>
              <w:rPr>
                <w:b/>
                <w:color w:val="008000"/>
                <w:sz w:val="22"/>
                <w:szCs w:val="22"/>
              </w:rPr>
            </w:pPr>
            <w:r w:rsidRPr="001E7C16">
              <w:rPr>
                <w:b/>
                <w:color w:val="008000"/>
                <w:sz w:val="20"/>
                <w:szCs w:val="20"/>
              </w:rPr>
              <w:t xml:space="preserve">Gruppo min. 10 persone - € </w:t>
            </w:r>
            <w:r w:rsidR="00430DB3">
              <w:rPr>
                <w:b/>
                <w:color w:val="008000"/>
                <w:sz w:val="20"/>
                <w:szCs w:val="20"/>
              </w:rPr>
              <w:t>7</w:t>
            </w:r>
            <w:r w:rsidRPr="001E7C16">
              <w:rPr>
                <w:b/>
                <w:color w:val="008000"/>
                <w:sz w:val="20"/>
                <w:szCs w:val="20"/>
              </w:rPr>
              <w:t>.00 a persona</w:t>
            </w:r>
          </w:p>
        </w:tc>
      </w:tr>
      <w:tr w:rsidR="001E7C16" w:rsidRPr="003824B8" w:rsidTr="007736B2">
        <w:trPr>
          <w:trHeight w:val="4677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7736B2" w:rsidRP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>Accoglienza e presentazione del territorio</w:t>
            </w:r>
          </w:p>
          <w:p w:rsidR="007736B2" w:rsidRP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 xml:space="preserve">Partenza con propri mezzi per la Val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Colvera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>.</w:t>
            </w:r>
          </w:p>
          <w:p w:rsidR="007736B2" w:rsidRP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</w:p>
          <w:p w:rsidR="007736B2" w:rsidRP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 xml:space="preserve">Passeggiata naturalistica ai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Landri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. </w:t>
            </w:r>
          </w:p>
          <w:p w:rsidR="007736B2" w:rsidRP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 xml:space="preserve">I toponimi del luogo derivano dalla presenza delle cavità: nel dialetto locale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landri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 significa antro, grotta. Con il pretesto della leggenda delle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Agane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percorreremo e scopriremo un territorio misterioso e affascinante dove anche la vegetazione vi stupirà per la sua meravigliosa bellezza.</w:t>
            </w:r>
          </w:p>
          <w:p w:rsidR="001E7C16" w:rsidRPr="001E7C16" w:rsidRDefault="007736B2" w:rsidP="001E7C16">
            <w:pPr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 xml:space="preserve">Il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Colvera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con la forza delle sue acque ha creato fenomeni come il Bus da Li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Anguani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. Si tratta di una grande caverna alta 15 m sul fianco ovest del Monte San Lorenzo, dove si dice vivessero le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agane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o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anguane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, mitiche e misteriose figure della tradizione. Più in basso troviamo una cavità più piccola, detta "estiva" o anche "Grotta di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Spiramont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>" dal nome del disertore napoleonico che vi si nascose. Fu il luogo dei primi insediamenti umani del territorio, risalenti al neolitico e motivati dalla possibilità di trovare rifugio, dalla presenza di acqua e dalla praticabilità di caccia e pesca. I fenomeni di carsismo lungo la valle hanno formato grandi antri, affascinanti e singolari, tra cui quelli chiamati 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Landri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Viert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> e 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Landri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Scur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, che rientrano nel Parco Comunale dei Landris.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1E7C16" w:rsidRDefault="001E7C16" w:rsidP="00383420">
            <w:pPr>
              <w:jc w:val="center"/>
            </w:pPr>
          </w:p>
          <w:p w:rsidR="007736B2" w:rsidRDefault="007736B2" w:rsidP="00383420">
            <w:pPr>
              <w:jc w:val="center"/>
            </w:pPr>
          </w:p>
          <w:p w:rsidR="007736B2" w:rsidRDefault="007736B2" w:rsidP="00383420">
            <w:pPr>
              <w:jc w:val="center"/>
            </w:pPr>
          </w:p>
          <w:p w:rsidR="007736B2" w:rsidRDefault="007736B2" w:rsidP="00383420">
            <w:pPr>
              <w:jc w:val="center"/>
            </w:pPr>
          </w:p>
          <w:p w:rsidR="001E7C16" w:rsidRPr="007736B2" w:rsidRDefault="007736B2" w:rsidP="007736B2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878A08" wp14:editId="33C74C45">
                  <wp:extent cx="1409700" cy="2133600"/>
                  <wp:effectExtent l="0" t="0" r="0" b="0"/>
                  <wp:docPr id="9" name="Immagine 9" descr="lan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C16" w:rsidRPr="003824B8" w:rsidTr="007736B2">
        <w:trPr>
          <w:trHeight w:val="3173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</w:p>
          <w:p w:rsidR="007736B2" w:rsidRPr="007736B2" w:rsidRDefault="007736B2" w:rsidP="007736B2">
            <w:pPr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 xml:space="preserve">Visita a Poffabro, che dal 2002 è inserito nel Club “I borghi più belli d’Italia”. L’architettura tipica è costituita da edifici, per lo più a tre - quattro piani, con alti pilastri in pietra che da terra raggiungono il colmo del tetto, con ballatoi in legno di rara eleganza, arcate di semplice, gradevole fattura: architettura "spontanea", come romanticamente viene spesso chiamata, ma anche architettura sapiente e "funzionale", frutto della secolare esperienza della gente della valle. Preziosa per il supporto nel recupero delle vecchie usanze è l’ “Associazione Scarpeti”, socia dell’Ecomuseo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Lis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Aganis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. Dal 1999 opera in Val </w:t>
            </w:r>
            <w:proofErr w:type="spellStart"/>
            <w:r w:rsidRPr="007736B2">
              <w:rPr>
                <w:color w:val="008000"/>
                <w:sz w:val="20"/>
                <w:szCs w:val="20"/>
              </w:rPr>
              <w:t>Colvera</w:t>
            </w:r>
            <w:proofErr w:type="spellEnd"/>
            <w:r w:rsidRPr="007736B2">
              <w:rPr>
                <w:color w:val="008000"/>
                <w:sz w:val="20"/>
                <w:szCs w:val="20"/>
              </w:rPr>
              <w:t xml:space="preserve"> per custodire e valorizzare la memoria storico-secolare della vallata. “Scarpeti” è il nome dell’antica calzatura in velluto con ricami, tipica del luogo.</w:t>
            </w:r>
          </w:p>
          <w:p w:rsidR="00430DB3" w:rsidRPr="001E7C16" w:rsidRDefault="00430DB3" w:rsidP="007736B2">
            <w:pPr>
              <w:pStyle w:val="NormaleWeb"/>
              <w:spacing w:before="0" w:beforeAutospacing="0" w:after="0" w:afterAutospacing="0"/>
              <w:jc w:val="both"/>
              <w:rPr>
                <w:color w:val="008000"/>
                <w:sz w:val="20"/>
                <w:szCs w:val="20"/>
              </w:rPr>
            </w:pPr>
            <w:r w:rsidRPr="007736B2">
              <w:rPr>
                <w:color w:val="008000"/>
                <w:sz w:val="20"/>
                <w:szCs w:val="20"/>
              </w:rPr>
              <w:t>Aperitivo con degustaz</w:t>
            </w:r>
            <w:r w:rsidR="007736B2">
              <w:rPr>
                <w:color w:val="008000"/>
                <w:sz w:val="20"/>
                <w:szCs w:val="20"/>
              </w:rPr>
              <w:t>ione di sapori della tradizione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1E7C16" w:rsidRPr="003824B8" w:rsidRDefault="001E7C16" w:rsidP="00383420">
            <w:pPr>
              <w:jc w:val="right"/>
              <w:rPr>
                <w:noProof/>
                <w:sz w:val="20"/>
                <w:szCs w:val="20"/>
              </w:rPr>
            </w:pPr>
          </w:p>
          <w:p w:rsidR="001E7C16" w:rsidRDefault="001E7C16" w:rsidP="00383420">
            <w:pPr>
              <w:rPr>
                <w:sz w:val="20"/>
                <w:szCs w:val="20"/>
              </w:rPr>
            </w:pPr>
          </w:p>
          <w:p w:rsidR="001E7C16" w:rsidRDefault="007736B2" w:rsidP="00383420">
            <w:pPr>
              <w:tabs>
                <w:tab w:val="left" w:pos="2040"/>
              </w:tabs>
              <w:rPr>
                <w:sz w:val="20"/>
                <w:szCs w:val="20"/>
              </w:rPr>
            </w:pPr>
            <w:r>
              <w:rPr>
                <w:rFonts w:ascii="Tw Cen MT" w:hAnsi="Tw Cen MT"/>
                <w:noProof/>
                <w:color w:val="008000"/>
                <w:sz w:val="22"/>
                <w:szCs w:val="22"/>
              </w:rPr>
              <w:drawing>
                <wp:inline distT="0" distB="0" distL="0" distR="0" wp14:anchorId="4C856597" wp14:editId="34972E18">
                  <wp:extent cx="1571625" cy="1181100"/>
                  <wp:effectExtent l="0" t="0" r="9525" b="0"/>
                  <wp:docPr id="10" name="Immagine 10" descr="poffabro di frisanc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ffabro di frisanc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16" w:rsidRDefault="001E7C16" w:rsidP="00383420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E7C16" w:rsidRPr="003824B8" w:rsidRDefault="001E7C16" w:rsidP="00383420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1E7C16" w:rsidRPr="003824B8" w:rsidTr="00C41DE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16" w:rsidRPr="001E7C16" w:rsidRDefault="001E7C16" w:rsidP="001E7C16">
            <w:pPr>
              <w:spacing w:after="81" w:line="241" w:lineRule="auto"/>
              <w:ind w:left="22" w:right="9"/>
              <w:jc w:val="both"/>
              <w:rPr>
                <w:color w:val="008000"/>
                <w:sz w:val="20"/>
                <w:szCs w:val="20"/>
              </w:rPr>
            </w:pPr>
            <w:r w:rsidRPr="001E7C16">
              <w:rPr>
                <w:color w:val="008000"/>
                <w:sz w:val="20"/>
                <w:szCs w:val="20"/>
              </w:rPr>
              <w:lastRenderedPageBreak/>
              <w:t>Rientro presso il Museo dell’Arte Fabbrile e delle Coltellerie</w:t>
            </w:r>
          </w:p>
        </w:tc>
      </w:tr>
      <w:tr w:rsidR="001E7C16" w:rsidRPr="003824B8" w:rsidTr="008E4EC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16" w:rsidRPr="006F5970" w:rsidRDefault="001E7C16" w:rsidP="007736B2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Si consiglia di avere</w:t>
            </w:r>
            <w:r w:rsidRPr="006F5970">
              <w:rPr>
                <w:b/>
                <w:color w:val="FF0000"/>
                <w:sz w:val="20"/>
                <w:szCs w:val="20"/>
              </w:rPr>
              <w:t xml:space="preserve"> calzature e abbigliamento adeguato da montagna, ovvero scarponcini, maglione o pile e giacca impermeabile… nelle nostre magnifiche Dolomiti, il tempo può cambiare all’improvviso!</w:t>
            </w:r>
          </w:p>
        </w:tc>
      </w:tr>
      <w:tr w:rsidR="001E7C16" w:rsidRPr="003824B8" w:rsidTr="00430DB3">
        <w:trPr>
          <w:trHeight w:val="20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16" w:rsidRPr="000A4D37" w:rsidRDefault="001E7C16" w:rsidP="001E7C16">
            <w:pPr>
              <w:jc w:val="both"/>
              <w:rPr>
                <w:rFonts w:ascii="Tw Cen MT" w:hAnsi="Tw Cen MT"/>
                <w:b/>
                <w:color w:val="FF0000"/>
              </w:rPr>
            </w:pPr>
            <w:r w:rsidRPr="000A4D37">
              <w:rPr>
                <w:rFonts w:ascii="Tw Cen MT" w:hAnsi="Tw Cen MT"/>
                <w:b/>
                <w:color w:val="FF0000"/>
              </w:rPr>
              <w:t xml:space="preserve">Info e prenotazioni: entro </w:t>
            </w:r>
            <w:r>
              <w:rPr>
                <w:rFonts w:ascii="Tw Cen MT" w:hAnsi="Tw Cen MT"/>
                <w:b/>
                <w:color w:val="FF0000"/>
              </w:rPr>
              <w:t>lunedì 30 luglio 2018</w:t>
            </w:r>
          </w:p>
          <w:p w:rsidR="001E7C16" w:rsidRPr="00CE3601" w:rsidRDefault="001E7C16" w:rsidP="001E7C16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>
              <w:rPr>
                <w:rFonts w:ascii="Tw Cen MT" w:hAnsi="Tw Cen MT"/>
                <w:b/>
                <w:color w:val="008000"/>
              </w:rPr>
              <w:t xml:space="preserve">          </w:t>
            </w:r>
            <w:proofErr w:type="spellStart"/>
            <w:r w:rsidRPr="00CE3601">
              <w:rPr>
                <w:rFonts w:ascii="Tw Cen MT" w:hAnsi="Tw Cen MT"/>
                <w:b/>
                <w:color w:val="008000"/>
              </w:rPr>
              <w:t>Lis</w:t>
            </w:r>
            <w:proofErr w:type="spellEnd"/>
            <w:r w:rsidRPr="00CE3601"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 w:rsidRPr="00CE3601">
              <w:rPr>
                <w:rFonts w:ascii="Tw Cen MT" w:hAnsi="Tw Cen MT"/>
                <w:b/>
                <w:color w:val="008000"/>
              </w:rPr>
              <w:t>Aganis</w:t>
            </w:r>
            <w:proofErr w:type="spellEnd"/>
            <w:r w:rsidRPr="00CE3601">
              <w:rPr>
                <w:rFonts w:ascii="Tw Cen MT" w:hAnsi="Tw Cen MT"/>
                <w:b/>
                <w:color w:val="008000"/>
              </w:rPr>
              <w:t xml:space="preserve"> - Ecomuseo Regionale delle Dolomiti Friulane</w:t>
            </w:r>
          </w:p>
          <w:p w:rsidR="001E7C16" w:rsidRPr="001E7C16" w:rsidRDefault="001E7C16" w:rsidP="001E7C16">
            <w:pPr>
              <w:ind w:left="708" w:firstLine="708"/>
              <w:jc w:val="center"/>
              <w:rPr>
                <w:rFonts w:ascii="Tw Cen MT" w:hAnsi="Tw Cen MT"/>
                <w:b/>
                <w:color w:val="008000"/>
              </w:rPr>
            </w:pPr>
            <w:r w:rsidRPr="001E7C16">
              <w:rPr>
                <w:rFonts w:ascii="Tw Cen MT" w:hAnsi="Tw Cen MT"/>
                <w:b/>
                <w:color w:val="008000"/>
              </w:rPr>
              <w:t xml:space="preserve"> Tel. 0427.764425 - Cell 393 9494762/3 - </w:t>
            </w:r>
            <w:hyperlink r:id="rId12" w:tgtFrame="_parent" w:history="1">
              <w:r w:rsidRPr="001E7C16">
                <w:rPr>
                  <w:rFonts w:ascii="Tw Cen MT" w:hAnsi="Tw Cen MT"/>
                  <w:b/>
                  <w:color w:val="008000"/>
                </w:rPr>
                <w:t>info@ecomuseolisaganis.it</w:t>
              </w:r>
            </w:hyperlink>
          </w:p>
          <w:p w:rsidR="001E7C16" w:rsidRPr="001E7C16" w:rsidRDefault="001E7C16" w:rsidP="001E7C16">
            <w:pPr>
              <w:shd w:val="clear" w:color="auto" w:fill="FFFFFF"/>
              <w:rPr>
                <w:rFonts w:ascii="Tw Cen MT" w:hAnsi="Tw Cen MT"/>
                <w:b/>
                <w:color w:val="008000"/>
              </w:rPr>
            </w:pPr>
          </w:p>
          <w:p w:rsidR="001E7C16" w:rsidRDefault="001E7C16" w:rsidP="001E7C16">
            <w:pPr>
              <w:shd w:val="clear" w:color="auto" w:fill="FFFFFF"/>
              <w:ind w:left="1980"/>
              <w:rPr>
                <w:rFonts w:ascii="Tw Cen MT" w:hAnsi="Tw Cen MT"/>
                <w:b/>
                <w:color w:val="008000"/>
              </w:rPr>
            </w:pPr>
            <w:r w:rsidRPr="00C76AAD">
              <w:rPr>
                <w:rFonts w:ascii="Tw Cen MT" w:hAnsi="Tw Cen MT"/>
                <w:b/>
                <w:color w:val="008000"/>
              </w:rPr>
              <w:t xml:space="preserve">Ufficio Turistico </w:t>
            </w:r>
            <w:r>
              <w:rPr>
                <w:rFonts w:ascii="Tw Cen MT" w:hAnsi="Tw Cen MT"/>
                <w:b/>
                <w:color w:val="008000"/>
              </w:rPr>
              <w:t xml:space="preserve">- </w:t>
            </w:r>
            <w:r w:rsidRPr="00C76AAD">
              <w:rPr>
                <w:rFonts w:ascii="Tw Cen MT" w:hAnsi="Tw Cen MT"/>
                <w:b/>
                <w:color w:val="008000"/>
              </w:rPr>
              <w:t xml:space="preserve">Museo dell'Arte </w:t>
            </w:r>
            <w:r>
              <w:rPr>
                <w:rFonts w:ascii="Tw Cen MT" w:hAnsi="Tw Cen MT"/>
                <w:b/>
                <w:color w:val="008000"/>
              </w:rPr>
              <w:t>Fabbrile e delle C</w:t>
            </w:r>
            <w:r w:rsidRPr="00C76AAD">
              <w:rPr>
                <w:rFonts w:ascii="Tw Cen MT" w:hAnsi="Tw Cen MT"/>
                <w:b/>
                <w:color w:val="008000"/>
              </w:rPr>
              <w:t>oltellerie</w:t>
            </w:r>
            <w:r>
              <w:rPr>
                <w:rFonts w:ascii="Tw Cen MT" w:hAnsi="Tw Cen MT"/>
                <w:b/>
                <w:color w:val="008000"/>
              </w:rPr>
              <w:t xml:space="preserve"> </w:t>
            </w:r>
          </w:p>
          <w:p w:rsidR="001E7C16" w:rsidRDefault="001E7C16" w:rsidP="001E7C16">
            <w:pPr>
              <w:shd w:val="clear" w:color="auto" w:fill="FFFFFF"/>
              <w:ind w:left="1980"/>
              <w:rPr>
                <w:rFonts w:ascii="Tw Cen MT" w:hAnsi="Tw Cen MT"/>
                <w:b/>
                <w:color w:val="008000"/>
              </w:rPr>
            </w:pPr>
            <w:proofErr w:type="spellStart"/>
            <w:r>
              <w:rPr>
                <w:rFonts w:ascii="Tw Cen MT" w:hAnsi="Tw Cen MT"/>
                <w:b/>
                <w:color w:val="008000"/>
              </w:rPr>
              <w:t>T</w:t>
            </w:r>
            <w:r w:rsidRPr="00C76AAD">
              <w:rPr>
                <w:rFonts w:ascii="Tw Cen MT" w:hAnsi="Tw Cen MT"/>
                <w:b/>
                <w:color w:val="008000"/>
              </w:rPr>
              <w:t>el</w:t>
            </w:r>
            <w:proofErr w:type="spellEnd"/>
            <w:r w:rsidRPr="00C76AAD">
              <w:rPr>
                <w:rFonts w:ascii="Tw Cen MT" w:hAnsi="Tw Cen MT"/>
                <w:b/>
                <w:color w:val="008000"/>
              </w:rPr>
              <w:t xml:space="preserve"> 0427</w:t>
            </w:r>
            <w:r>
              <w:rPr>
                <w:rFonts w:ascii="Tw Cen MT" w:hAnsi="Tw Cen MT"/>
                <w:b/>
                <w:color w:val="008000"/>
              </w:rPr>
              <w:t xml:space="preserve"> </w:t>
            </w:r>
            <w:r w:rsidRPr="00C76AAD">
              <w:rPr>
                <w:rFonts w:ascii="Tw Cen MT" w:hAnsi="Tw Cen MT"/>
                <w:b/>
                <w:color w:val="008000"/>
              </w:rPr>
              <w:t>709063</w:t>
            </w:r>
            <w:r>
              <w:rPr>
                <w:rFonts w:ascii="Tw Cen MT" w:hAnsi="Tw Cen MT"/>
                <w:b/>
                <w:color w:val="008000"/>
              </w:rPr>
              <w:t xml:space="preserve"> - </w:t>
            </w:r>
            <w:hyperlink r:id="rId13" w:tgtFrame="_blank" w:history="1">
              <w:r w:rsidRPr="00C76AAD">
                <w:rPr>
                  <w:rFonts w:ascii="Tw Cen MT" w:hAnsi="Tw Cen MT"/>
                  <w:b/>
                  <w:color w:val="008000"/>
                </w:rPr>
                <w:t>coricama@maniago.it</w:t>
              </w:r>
            </w:hyperlink>
          </w:p>
          <w:p w:rsidR="007736B2" w:rsidRDefault="007736B2" w:rsidP="001E7C16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</w:p>
          <w:p w:rsidR="001E7C16" w:rsidRPr="001E7C16" w:rsidRDefault="007736B2" w:rsidP="001E7C16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  <w:r>
              <w:rPr>
                <w:rFonts w:ascii="Tw Cen MT" w:hAnsi="Tw Cen MT"/>
                <w:b/>
                <w:color w:val="FF0000"/>
              </w:rPr>
              <w:t>Non percorribile con carrozzine</w:t>
            </w:r>
          </w:p>
        </w:tc>
      </w:tr>
    </w:tbl>
    <w:p w:rsidR="006566BC" w:rsidRDefault="006566BC">
      <w:bookmarkStart w:id="0" w:name="_GoBack"/>
      <w:bookmarkEnd w:id="0"/>
    </w:p>
    <w:sectPr w:rsidR="006566BC" w:rsidSect="007736B2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16"/>
    <w:rsid w:val="001E7C16"/>
    <w:rsid w:val="00430DB3"/>
    <w:rsid w:val="004C2320"/>
    <w:rsid w:val="005E35ED"/>
    <w:rsid w:val="006566BC"/>
    <w:rsid w:val="007736B2"/>
    <w:rsid w:val="007C5A79"/>
    <w:rsid w:val="00834AD3"/>
    <w:rsid w:val="00876671"/>
    <w:rsid w:val="008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museolisaganis.it/" TargetMode="External"/><Relationship Id="rId13" Type="http://schemas.openxmlformats.org/officeDocument/2006/relationships/hyperlink" Target="mailto:coricama@maniag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omuseolisaganis.it" TargetMode="External"/><Relationship Id="rId12" Type="http://schemas.openxmlformats.org/officeDocument/2006/relationships/hyperlink" Target="mailto:info@ecomuseolisagani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associazione</cp:lastModifiedBy>
  <cp:revision>3</cp:revision>
  <dcterms:created xsi:type="dcterms:W3CDTF">2018-06-13T15:03:00Z</dcterms:created>
  <dcterms:modified xsi:type="dcterms:W3CDTF">2018-06-13T15:08:00Z</dcterms:modified>
</cp:coreProperties>
</file>